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3E4BF6" w:rsidRPr="003E4BF6" w:rsidTr="003E4BF6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3E4BF6" w:rsidRPr="003E4BF6" w:rsidRDefault="003E4BF6" w:rsidP="003E4BF6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4BF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При нахождении на месте обнаружения БВС, их фрагментов, а также на месте взрыва необходимо</w:t>
            </w:r>
          </w:p>
        </w:tc>
      </w:tr>
      <w:tr w:rsidR="003E4BF6" w:rsidRPr="003E4BF6" w:rsidTr="003E4BF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4BF6" w:rsidRPr="003E4BF6" w:rsidRDefault="003E4BF6" w:rsidP="003E4BF6">
            <w:pPr>
              <w:spacing w:before="100" w:beforeAutospacing="1" w:after="100" w:afterAutospacing="1" w:line="240" w:lineRule="auto"/>
              <w:ind w:left="750"/>
              <w:jc w:val="both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3E4BF6">
              <w:rPr>
                <w:rFonts w:ascii="Verdana" w:eastAsia="Times New Roman" w:hAnsi="Verdana"/>
                <w:sz w:val="20"/>
                <w:szCs w:val="20"/>
                <w:lang w:eastAsia="ru-RU"/>
              </w:rPr>
              <w:t>АНТИТЕРРОРИСТИЧЕСКАЯ КОМИССИЯ В ВОЛГОГРАДСКОЙ ОБЛАСТИ</w:t>
            </w:r>
          </w:p>
          <w:p w:rsidR="003E4BF6" w:rsidRPr="003E4BF6" w:rsidRDefault="003E4BF6" w:rsidP="003E4BF6">
            <w:pPr>
              <w:spacing w:before="100" w:beforeAutospacing="1" w:after="100" w:afterAutospacing="1" w:line="240" w:lineRule="auto"/>
              <w:ind w:left="750"/>
              <w:jc w:val="both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3E4BF6">
              <w:rPr>
                <w:rFonts w:ascii="Verdana" w:eastAsia="Times New Roman" w:hAnsi="Verdana"/>
                <w:sz w:val="20"/>
                <w:szCs w:val="20"/>
                <w:lang w:eastAsia="ru-RU"/>
              </w:rPr>
              <w:t>Ленина В.И. просп., д. 9, Волгоград, 400098. Тел.(8442)30-72-13. Факс (8442) 30-73-28. E-</w:t>
            </w:r>
            <w:proofErr w:type="spellStart"/>
            <w:r w:rsidRPr="003E4BF6">
              <w:rPr>
                <w:rFonts w:ascii="Verdana" w:eastAsia="Times New Roman" w:hAnsi="Verdana"/>
                <w:sz w:val="20"/>
                <w:szCs w:val="20"/>
                <w:lang w:eastAsia="ru-RU"/>
              </w:rPr>
              <w:t>mail</w:t>
            </w:r>
            <w:proofErr w:type="spellEnd"/>
            <w:r w:rsidRPr="003E4BF6">
              <w:rPr>
                <w:rFonts w:ascii="Verdana" w:eastAsia="Times New Roman" w:hAnsi="Verdana"/>
                <w:sz w:val="20"/>
                <w:szCs w:val="20"/>
                <w:lang w:eastAsia="ru-RU"/>
              </w:rPr>
              <w:t>: sovbez@volganet.ru</w:t>
            </w:r>
          </w:p>
          <w:p w:rsidR="003E4BF6" w:rsidRPr="003E4BF6" w:rsidRDefault="003E4BF6" w:rsidP="003E4BF6">
            <w:pPr>
              <w:spacing w:before="100" w:beforeAutospacing="1" w:after="100" w:afterAutospacing="1" w:line="240" w:lineRule="auto"/>
              <w:ind w:left="750"/>
              <w:jc w:val="both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3E4BF6">
              <w:rPr>
                <w:rFonts w:ascii="Verdana" w:eastAsia="Times New Roman" w:hAnsi="Verdana"/>
                <w:sz w:val="20"/>
                <w:szCs w:val="20"/>
                <w:lang w:eastAsia="ru-RU"/>
              </w:rPr>
              <w:t>08.08.2025 № 26-5/12377</w:t>
            </w:r>
          </w:p>
          <w:p w:rsidR="003E4BF6" w:rsidRPr="003E4BF6" w:rsidRDefault="003E4BF6" w:rsidP="003E4BF6">
            <w:pPr>
              <w:spacing w:before="100" w:beforeAutospacing="1" w:after="100" w:afterAutospacing="1" w:line="240" w:lineRule="auto"/>
              <w:ind w:left="750"/>
              <w:jc w:val="both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3E4BF6">
              <w:rPr>
                <w:rFonts w:ascii="Verdana" w:eastAsia="Times New Roman" w:hAnsi="Verdana"/>
                <w:sz w:val="20"/>
                <w:szCs w:val="20"/>
                <w:lang w:eastAsia="ru-RU"/>
              </w:rPr>
              <w:t>Председателям антитеррористических комиссий муниципальных образований − главам муниципальных районов, муниципальных и городских округов Волгоградской области (по списку)</w:t>
            </w:r>
          </w:p>
          <w:p w:rsidR="003E4BF6" w:rsidRPr="003E4BF6" w:rsidRDefault="003E4BF6" w:rsidP="003E4BF6">
            <w:pPr>
              <w:spacing w:before="100" w:beforeAutospacing="1" w:after="100" w:afterAutospacing="1" w:line="240" w:lineRule="auto"/>
              <w:ind w:left="750"/>
              <w:jc w:val="both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3E4BF6">
              <w:rPr>
                <w:rFonts w:ascii="Verdana" w:eastAsia="Times New Roman" w:hAnsi="Verdana"/>
                <w:sz w:val="20"/>
                <w:szCs w:val="20"/>
                <w:lang w:eastAsia="ru-RU"/>
              </w:rPr>
              <w:t>Уважаемые коллеги!</w:t>
            </w:r>
          </w:p>
          <w:p w:rsidR="003E4BF6" w:rsidRPr="003E4BF6" w:rsidRDefault="003E4BF6" w:rsidP="003E4BF6">
            <w:pPr>
              <w:spacing w:before="100" w:beforeAutospacing="1" w:after="100" w:afterAutospacing="1" w:line="240" w:lineRule="auto"/>
              <w:ind w:left="750"/>
              <w:jc w:val="both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3E4BF6">
              <w:rPr>
                <w:rFonts w:ascii="Verdana" w:eastAsia="Times New Roman" w:hAnsi="Verdana"/>
                <w:sz w:val="20"/>
                <w:szCs w:val="20"/>
                <w:lang w:eastAsia="ru-RU"/>
              </w:rPr>
              <w:t>В антитеррористическую комиссию в Волгоградской области поступают сведения об активизации использования вооруженными силами Украины ударных беспилотных воздушных судов (далее − БВС), для нанесения ударов по объектам промышленности, транспортной и гражданской инфраструктуры.</w:t>
            </w:r>
          </w:p>
          <w:p w:rsidR="003E4BF6" w:rsidRPr="003E4BF6" w:rsidRDefault="003E4BF6" w:rsidP="003E4BF6">
            <w:pPr>
              <w:spacing w:before="100" w:beforeAutospacing="1" w:after="100" w:afterAutospacing="1" w:line="240" w:lineRule="auto"/>
              <w:ind w:left="750"/>
              <w:jc w:val="both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proofErr w:type="gramStart"/>
            <w:r w:rsidRPr="003E4BF6">
              <w:rPr>
                <w:rFonts w:ascii="Verdana" w:eastAsia="Times New Roman" w:hAnsi="Verdana"/>
                <w:sz w:val="20"/>
                <w:szCs w:val="20"/>
                <w:lang w:eastAsia="ru-RU"/>
              </w:rPr>
              <w:t>По данным экспертов, исполнительные механизмы неразорвавшихся БВС могут быть запрограммированы на самоликвидацию по истечению заложенного времени (от 3 часов до нескольких суток).</w:t>
            </w:r>
            <w:proofErr w:type="gramEnd"/>
            <w:r w:rsidRPr="003E4BF6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Детонация заряда БВС происходит при его перемещении или при приближении металлических предметов и электронных устройств. При этом конструкции боевых частей и исполнительных механизмов противником постоянно изменяются.</w:t>
            </w:r>
          </w:p>
          <w:p w:rsidR="003E4BF6" w:rsidRPr="003E4BF6" w:rsidRDefault="003E4BF6" w:rsidP="003E4BF6">
            <w:pPr>
              <w:spacing w:before="100" w:beforeAutospacing="1" w:after="100" w:afterAutospacing="1" w:line="240" w:lineRule="auto"/>
              <w:ind w:left="750"/>
              <w:jc w:val="both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3E4BF6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В связи с </w:t>
            </w:r>
            <w:proofErr w:type="gramStart"/>
            <w:r w:rsidRPr="003E4BF6">
              <w:rPr>
                <w:rFonts w:ascii="Verdana" w:eastAsia="Times New Roman" w:hAnsi="Verdana"/>
                <w:sz w:val="20"/>
                <w:szCs w:val="20"/>
                <w:lang w:eastAsia="ru-RU"/>
              </w:rPr>
              <w:t>вышеизложенным</w:t>
            </w:r>
            <w:proofErr w:type="gramEnd"/>
            <w:r w:rsidRPr="003E4BF6">
              <w:rPr>
                <w:rFonts w:ascii="Verdana" w:eastAsia="Times New Roman" w:hAnsi="Verdana"/>
                <w:sz w:val="20"/>
                <w:szCs w:val="20"/>
                <w:lang w:eastAsia="ru-RU"/>
              </w:rPr>
              <w:t>, просим организовать информирование населения и сотрудников органов местного самоуправления о том, что при нахождении на месте обнаружения БВС, их фрагментов, а также на месте взрыва необходимо:</w:t>
            </w:r>
          </w:p>
          <w:p w:rsidR="003E4BF6" w:rsidRPr="003E4BF6" w:rsidRDefault="003E4BF6" w:rsidP="003E4BF6">
            <w:pPr>
              <w:spacing w:before="100" w:beforeAutospacing="1" w:after="100" w:afterAutospacing="1" w:line="240" w:lineRule="auto"/>
              <w:ind w:left="750"/>
              <w:jc w:val="both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3E4BF6">
              <w:rPr>
                <w:rFonts w:ascii="Verdana" w:eastAsia="Times New Roman" w:hAnsi="Verdana"/>
                <w:sz w:val="20"/>
                <w:szCs w:val="20"/>
                <w:lang w:eastAsia="ru-RU"/>
              </w:rPr>
              <w:t>− все действия по локализации последствий атак БВС производить только с соблюдением мер безопасности;</w:t>
            </w:r>
          </w:p>
          <w:p w:rsidR="003E4BF6" w:rsidRPr="003E4BF6" w:rsidRDefault="003E4BF6" w:rsidP="003E4BF6">
            <w:pPr>
              <w:spacing w:before="100" w:beforeAutospacing="1" w:after="100" w:afterAutospacing="1" w:line="240" w:lineRule="auto"/>
              <w:ind w:left="750"/>
              <w:jc w:val="both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3E4BF6">
              <w:rPr>
                <w:rFonts w:ascii="Verdana" w:eastAsia="Times New Roman" w:hAnsi="Verdana"/>
                <w:sz w:val="20"/>
                <w:szCs w:val="20"/>
                <w:lang w:eastAsia="ru-RU"/>
              </w:rPr>
              <w:t>− запрещается подходить к БВС, производить манипуляции по его перемещению и изменению внешней обстановки вокруг него;</w:t>
            </w:r>
          </w:p>
          <w:p w:rsidR="003E4BF6" w:rsidRPr="003E4BF6" w:rsidRDefault="003E4BF6" w:rsidP="003E4BF6">
            <w:pPr>
              <w:spacing w:before="100" w:beforeAutospacing="1" w:after="100" w:afterAutospacing="1" w:line="240" w:lineRule="auto"/>
              <w:ind w:left="750"/>
              <w:jc w:val="both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3E4BF6">
              <w:rPr>
                <w:rFonts w:ascii="Verdana" w:eastAsia="Times New Roman" w:hAnsi="Verdana"/>
                <w:sz w:val="20"/>
                <w:szCs w:val="20"/>
                <w:lang w:eastAsia="ru-RU"/>
              </w:rPr>
              <w:t>− любые действия проводить исключительно после осмотра места происшествия специалистами-взрывотехниками федеральных органов исполнительной власти и с их разрешения;</w:t>
            </w:r>
          </w:p>
          <w:p w:rsidR="003E4BF6" w:rsidRPr="003E4BF6" w:rsidRDefault="003E4BF6" w:rsidP="003E4BF6">
            <w:pPr>
              <w:spacing w:before="100" w:beforeAutospacing="1" w:after="100" w:afterAutospacing="1" w:line="240" w:lineRule="auto"/>
              <w:ind w:left="750"/>
              <w:jc w:val="both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3E4BF6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− до прибытия специалистов организовать оцепление места происшествия с соблюдением минимального безопасного </w:t>
            </w:r>
            <w:proofErr w:type="spellStart"/>
            <w:r w:rsidRPr="003E4BF6">
              <w:rPr>
                <w:rFonts w:ascii="Verdana" w:eastAsia="Times New Roman" w:hAnsi="Verdana"/>
                <w:sz w:val="20"/>
                <w:szCs w:val="20"/>
                <w:lang w:eastAsia="ru-RU"/>
              </w:rPr>
              <w:t>расстояниядо</w:t>
            </w:r>
            <w:proofErr w:type="spellEnd"/>
            <w:r w:rsidRPr="003E4BF6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БВС (с учетом воздействия поражающих элементов) не менее 500-700 метров.</w:t>
            </w:r>
          </w:p>
          <w:p w:rsidR="003E4BF6" w:rsidRDefault="003E4BF6" w:rsidP="003E4BF6">
            <w:pPr>
              <w:spacing w:before="100" w:beforeAutospacing="1" w:after="100" w:afterAutospacing="1" w:line="240" w:lineRule="auto"/>
              <w:ind w:left="750"/>
              <w:jc w:val="both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3E4BF6">
              <w:rPr>
                <w:rFonts w:ascii="Verdana" w:eastAsia="Times New Roman" w:hAnsi="Verdana"/>
                <w:sz w:val="20"/>
                <w:szCs w:val="20"/>
                <w:lang w:eastAsia="ru-RU"/>
              </w:rPr>
              <w:t>Кроме того, до населения необходимо довести ограничения, предусмотренные </w:t>
            </w:r>
            <w:hyperlink r:id="rId5" w:tgtFrame="_blank" w:history="1">
              <w:r w:rsidRPr="003E4BF6">
                <w:rPr>
                  <w:rFonts w:ascii="Verdana" w:eastAsia="Times New Roman" w:hAnsi="Verdana"/>
                  <w:color w:val="000096"/>
                  <w:sz w:val="20"/>
                  <w:szCs w:val="20"/>
                  <w:u w:val="single"/>
                  <w:lang w:eastAsia="ru-RU"/>
                </w:rPr>
                <w:t>постановлением Губернатора Волгоградской области от 05.02.2025 № 49</w:t>
              </w:r>
            </w:hyperlink>
            <w:r w:rsidRPr="003E4BF6">
              <w:rPr>
                <w:rFonts w:ascii="Verdana" w:eastAsia="Times New Roman" w:hAnsi="Verdana"/>
                <w:sz w:val="20"/>
                <w:szCs w:val="20"/>
                <w:lang w:eastAsia="ru-RU"/>
              </w:rPr>
              <w:t> «О реализации Указа Президента Российской Федерации от 19 октября 2022 г. № 757 «О мерах, осуществляемых в субъектах Российской Федерации в связи с Указом Президента Российской Федерации от 19 октября 2022 г. № 756». А также об административной ответственности, предусмотренной ст. 13.28 Кодекса Волгоградской области об административной ответственности от 11.06.2008 № 1693-ОД.</w:t>
            </w:r>
          </w:p>
          <w:p w:rsidR="00065218" w:rsidRDefault="00065218" w:rsidP="003E4BF6">
            <w:pPr>
              <w:spacing w:before="100" w:beforeAutospacing="1" w:after="100" w:afterAutospacing="1" w:line="240" w:lineRule="auto"/>
              <w:ind w:left="750"/>
              <w:jc w:val="both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3E4BF6">
              <w:rPr>
                <w:rFonts w:ascii="Verdana" w:eastAsia="Times New Roman" w:hAnsi="Verdana"/>
                <w:sz w:val="20"/>
                <w:szCs w:val="20"/>
                <w:lang w:eastAsia="ru-RU"/>
              </w:rPr>
              <w:t>Руководитель аппарата Р.Г. Аввакумов</w:t>
            </w:r>
          </w:p>
          <w:p w:rsidR="00065218" w:rsidRDefault="00065218" w:rsidP="00065218">
            <w:pPr>
              <w:pStyle w:val="a3"/>
            </w:pPr>
          </w:p>
          <w:p w:rsidR="00065218" w:rsidRDefault="00065218" w:rsidP="00065218">
            <w:pPr>
              <w:pStyle w:val="a3"/>
            </w:pPr>
            <w:r>
              <w:t xml:space="preserve">Статья 13.28. </w:t>
            </w:r>
            <w:proofErr w:type="gramStart"/>
            <w:r>
              <w:t>Нарушение требований нормативного правового акта Губернатора</w:t>
            </w:r>
            <w:r>
              <w:br/>
              <w:t>Волгоградской области, принятого на основании решения оперативного штаба</w:t>
            </w:r>
            <w:r>
              <w:br/>
              <w:t>Волгоградской области по реализации мер, предусмотренных Указом Президента</w:t>
            </w:r>
            <w:r>
              <w:br/>
              <w:t>Российской Федерации от 19 октября 2022 г. N 757 "О мерах, осуществляемых в</w:t>
            </w:r>
            <w:r>
              <w:br/>
              <w:t>субъектах Российской Федерации в связи с Указом Президента Российской</w:t>
            </w:r>
            <w:r>
              <w:br/>
              <w:t>Федерации от 19 октября 2022 г. N 756"</w:t>
            </w:r>
            <w:r>
              <w:br/>
              <w:t>1.</w:t>
            </w:r>
            <w:proofErr w:type="gramEnd"/>
            <w:r>
              <w:t xml:space="preserve"> </w:t>
            </w:r>
            <w:proofErr w:type="gramStart"/>
            <w:r>
              <w:t>Нарушение требований нормативного правового акта Губернатора</w:t>
            </w:r>
            <w:r>
              <w:br/>
              <w:t>Волгоградской области, принятого на основании решения оперативного штаба</w:t>
            </w:r>
            <w:r>
              <w:br/>
              <w:t>Волгоградской области по реализации мер, предусмотренных Указом Президента</w:t>
            </w:r>
            <w:r>
              <w:br/>
              <w:t>Российской Федерации от 19 октября 2022 г. N 757 "О мерах, осуществляемых в</w:t>
            </w:r>
            <w:r>
              <w:br/>
              <w:t>субъектах Российской Федерации в связи с Указом Президента Российской</w:t>
            </w:r>
            <w:r>
              <w:br/>
              <w:t>Федерации от 19 октября 2022 г. N 756", если это деяние не подпадает под</w:t>
            </w:r>
            <w:r>
              <w:br/>
              <w:t>признаки административного</w:t>
            </w:r>
            <w:proofErr w:type="gramEnd"/>
            <w:r>
              <w:t xml:space="preserve"> правонарушения, предусмотренного Кодексом</w:t>
            </w:r>
            <w:r>
              <w:br/>
              <w:t>Российской Федерации об административных правонарушениях, -</w:t>
            </w:r>
            <w:r>
              <w:br/>
              <w:t>влечет наложение административного штрафа на граждан в размере от трех тысяч</w:t>
            </w:r>
            <w:r>
              <w:br/>
              <w:t>до пяти тысяч рублей; на должностных лиц - от тридцати тысяч до пятидесяти</w:t>
            </w:r>
            <w:r>
              <w:br/>
              <w:t>тысяч рублей; на юридических лиц - от трехсот тысяч до одного миллиона</w:t>
            </w:r>
            <w:r>
              <w:br/>
              <w:t>рублей.</w:t>
            </w:r>
          </w:p>
          <w:p w:rsidR="00065218" w:rsidRPr="003E4BF6" w:rsidRDefault="00065218" w:rsidP="003E4BF6">
            <w:pPr>
              <w:spacing w:before="100" w:beforeAutospacing="1" w:after="100" w:afterAutospacing="1" w:line="240" w:lineRule="auto"/>
              <w:ind w:left="750"/>
              <w:jc w:val="both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</w:p>
          <w:p w:rsidR="003E4BF6" w:rsidRDefault="003E4BF6" w:rsidP="003E4BF6">
            <w:pPr>
              <w:spacing w:before="100" w:beforeAutospacing="1" w:after="100" w:afterAutospacing="1" w:line="240" w:lineRule="auto"/>
              <w:ind w:left="750"/>
              <w:jc w:val="both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</w:p>
          <w:p w:rsidR="00065218" w:rsidRPr="003E4BF6" w:rsidRDefault="00065218" w:rsidP="003E4BF6">
            <w:pPr>
              <w:spacing w:before="100" w:beforeAutospacing="1" w:after="100" w:afterAutospacing="1" w:line="240" w:lineRule="auto"/>
              <w:ind w:left="750"/>
              <w:jc w:val="both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D1566E" w:rsidRDefault="00D1566E"/>
    <w:sectPr w:rsidR="00D15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F6"/>
    <w:rsid w:val="00065218"/>
    <w:rsid w:val="003E4BF6"/>
    <w:rsid w:val="00D1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21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21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ljaevskoe-sp.ru/Oficialno/2025/05.02.2025_4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566</Words>
  <Characters>3228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2025-08-13T10:31:00Z</dcterms:created>
  <dcterms:modified xsi:type="dcterms:W3CDTF">2025-08-13T12:05:00Z</dcterms:modified>
</cp:coreProperties>
</file>